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5352" w14:textId="77777777" w:rsidR="00C35A0A" w:rsidRDefault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5765353" w14:textId="77777777" w:rsidR="00C35A0A" w:rsidRDefault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14:paraId="75765354" w14:textId="5264B097" w:rsidR="00C35A0A" w:rsidRDefault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6В12301 – «Правоохранительная деятельность»</w:t>
      </w:r>
      <w:r w:rsidR="009E1231" w:rsidRPr="009E1231">
        <w:rPr>
          <w:b/>
          <w:sz w:val="20"/>
          <w:szCs w:val="20"/>
          <w:lang w:val="ru-RU"/>
        </w:rPr>
        <w:t xml:space="preserve"> Первое высшее</w:t>
      </w:r>
    </w:p>
    <w:p w14:paraId="75765355" w14:textId="21E276F4" w:rsidR="00C35A0A" w:rsidRDefault="0017401C" w:rsidP="009E1231">
      <w:pPr>
        <w:jc w:val="center"/>
        <w:rPr>
          <w:b/>
          <w:sz w:val="20"/>
          <w:szCs w:val="20"/>
        </w:rPr>
      </w:pPr>
      <w:r w:rsidRPr="0017401C">
        <w:rPr>
          <w:b/>
          <w:sz w:val="20"/>
          <w:szCs w:val="20"/>
        </w:rPr>
        <w:t>6В12301 – «Правоохранительная деятельность»</w:t>
      </w:r>
      <w:r w:rsidR="009E1231">
        <w:rPr>
          <w:b/>
          <w:sz w:val="20"/>
          <w:szCs w:val="20"/>
          <w:lang w:val="ru-RU"/>
        </w:rPr>
        <w:t xml:space="preserve"> </w:t>
      </w:r>
      <w:bookmarkStart w:id="0" w:name="_Hlk207728029"/>
      <w:r w:rsidR="001E11F2">
        <w:rPr>
          <w:b/>
          <w:sz w:val="20"/>
          <w:szCs w:val="20"/>
          <w:lang w:val="ru-RU"/>
        </w:rPr>
        <w:t>Первое высшее</w:t>
      </w:r>
      <w:bookmarkEnd w:id="0"/>
      <w:r w:rsidR="006F123E">
        <w:rPr>
          <w:b/>
          <w:sz w:val="20"/>
          <w:szCs w:val="20"/>
          <w:lang w:val="ru-RU"/>
        </w:rPr>
        <w:t xml:space="preserve"> </w:t>
      </w:r>
      <w:bookmarkStart w:id="1" w:name="_GoBack"/>
      <w:bookmarkEnd w:id="1"/>
      <w:r w:rsidR="00A17A16">
        <w:rPr>
          <w:b/>
          <w:sz w:val="20"/>
          <w:szCs w:val="20"/>
        </w:rPr>
        <w:t>сокращенное</w:t>
      </w:r>
    </w:p>
    <w:p w14:paraId="75765356" w14:textId="77777777" w:rsidR="00C35A0A" w:rsidRDefault="00C35A0A">
      <w:pPr>
        <w:jc w:val="center"/>
        <w:rPr>
          <w:b/>
          <w:sz w:val="20"/>
          <w:szCs w:val="20"/>
        </w:rPr>
      </w:pP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5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9" w14:textId="77777777" w:rsidR="00C35A0A" w:rsidRDefault="00A17A1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5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7576535B" w14:textId="77777777" w:rsidR="00C35A0A" w:rsidRDefault="00C35A0A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7576535E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60" w14:textId="77777777" w:rsidR="00C35A0A" w:rsidRDefault="00A17A16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4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5" w14:textId="77777777" w:rsidR="00C35A0A" w:rsidRDefault="00A17A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6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A" w14:textId="77777777" w:rsidR="00C35A0A" w:rsidRDefault="00A17A16">
            <w:bookmarkStart w:id="2" w:name="_3bjtir37uek3" w:colFirst="0" w:colLast="0"/>
            <w:bookmarkEnd w:id="2"/>
            <w:r>
              <w:t>63970</w:t>
            </w:r>
          </w:p>
          <w:p w14:paraId="7576536B" w14:textId="77777777" w:rsidR="00C35A0A" w:rsidRDefault="00A17A16">
            <w:r>
              <w:t>Конституционное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3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6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75765377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7576537B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E" w14:textId="77777777" w:rsidR="00C35A0A" w:rsidRDefault="00A17A16">
            <w:r>
              <w:t xml:space="preserve">БД. </w:t>
            </w:r>
          </w:p>
          <w:p w14:paraId="7576537F" w14:textId="77777777" w:rsidR="00C35A0A" w:rsidRDefault="00A17A16"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0" w14:textId="77777777" w:rsidR="00C35A0A" w:rsidRDefault="00A17A16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1" w14:textId="77777777" w:rsidR="00C35A0A" w:rsidRDefault="00A17A16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2" w14:textId="77777777" w:rsidR="00C35A0A" w:rsidRDefault="00A17A16">
            <w:r>
              <w:t xml:space="preserve"> Экзамен онлайн, тестирование в системе Универ</w:t>
            </w:r>
          </w:p>
          <w:p w14:paraId="75765383" w14:textId="77777777" w:rsidR="00C35A0A" w:rsidRDefault="00C35A0A"/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6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1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2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6" w14:textId="77777777" w:rsidR="00C35A0A" w:rsidRDefault="00A17A16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A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D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35A0A" w14:paraId="757653A3" w14:textId="77777777">
        <w:tc>
          <w:tcPr>
            <w:tcW w:w="1132" w:type="dxa"/>
            <w:shd w:val="clear" w:color="auto" w:fill="auto"/>
          </w:tcPr>
          <w:p w14:paraId="7576539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  <w:shd w:val="clear" w:color="auto" w:fill="auto"/>
          </w:tcPr>
          <w:p w14:paraId="757653A0" w14:textId="77777777" w:rsidR="00C35A0A" w:rsidRDefault="00A17A16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757653A1" w14:textId="77777777" w:rsidR="00C35A0A" w:rsidRDefault="00C35A0A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A2" w14:textId="77777777" w:rsidR="00C35A0A" w:rsidRDefault="00A17A16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35A0A" w14:paraId="757653A7" w14:textId="77777777">
        <w:trPr>
          <w:trHeight w:val="152"/>
        </w:trPr>
        <w:tc>
          <w:tcPr>
            <w:tcW w:w="1132" w:type="dxa"/>
            <w:vMerge w:val="restart"/>
            <w:shd w:val="clear" w:color="auto" w:fill="auto"/>
          </w:tcPr>
          <w:p w14:paraId="757653A4" w14:textId="77777777" w:rsidR="00C35A0A" w:rsidRDefault="00A17A16">
            <w:pPr>
              <w:jc w:val="both"/>
            </w:pPr>
            <w:r>
              <w:t xml:space="preserve">Формирование умения применять конституционно-правовые нормы для решения различных практических ситуаций, анализировать, делать выводы и </w:t>
            </w:r>
            <w:r>
              <w:lastRenderedPageBreak/>
              <w:t>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A5" w14:textId="77777777" w:rsidR="00C35A0A" w:rsidRDefault="00A17A16">
            <w:pPr>
              <w:tabs>
                <w:tab w:val="left" w:pos="166"/>
              </w:tabs>
              <w:jc w:val="both"/>
            </w:pPr>
            <w:r>
              <w:lastRenderedPageBreak/>
              <w:t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A6" w14:textId="77777777" w:rsidR="00C35A0A" w:rsidRDefault="00A17A16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ИД 1.1. Определяет место конституционного права в системе национального права РК как базовой отрасли</w:t>
            </w:r>
          </w:p>
        </w:tc>
      </w:tr>
      <w:tr w:rsidR="00C35A0A" w14:paraId="757653AB" w14:textId="77777777">
        <w:trPr>
          <w:trHeight w:val="152"/>
        </w:trPr>
        <w:tc>
          <w:tcPr>
            <w:tcW w:w="1132" w:type="dxa"/>
            <w:vMerge/>
            <w:shd w:val="clear" w:color="auto" w:fill="auto"/>
          </w:tcPr>
          <w:p w14:paraId="757653A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AA" w14:textId="77777777" w:rsidR="00C35A0A" w:rsidRDefault="00A17A16">
            <w:pPr>
              <w:jc w:val="both"/>
            </w:pPr>
            <w:r>
              <w:t>ИД 1.2. Аргументирует основные параметры теории 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 w:rsidR="00C35A0A" w14:paraId="757653AF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A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AD" w14:textId="77777777" w:rsidR="00C35A0A" w:rsidRDefault="00A17A16">
            <w:pPr>
              <w:tabs>
                <w:tab w:val="left" w:pos="651"/>
              </w:tabs>
              <w:jc w:val="both"/>
            </w:pPr>
            <w:r>
              <w:t>2.  Демонстрировать понимание развития избирательного конституционно-правового законодательства на основе анализа и выявления специфики и особенностей  конституционно-правового закрепления механизма выборов в представительные органы РК.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A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2.1. Применяет основные положения избирательного законодательства РК по определению избирательных округов, избирательных </w:t>
            </w:r>
            <w:r>
              <w:rPr>
                <w:color w:val="000000"/>
              </w:rPr>
              <w:lastRenderedPageBreak/>
              <w:t>участков и формированию избирательных комиссий.</w:t>
            </w:r>
          </w:p>
        </w:tc>
      </w:tr>
      <w:tr w:rsidR="00C35A0A" w14:paraId="757653B3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B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B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B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2.2. Интерпретирует специфику выборов Президента РК, депутатов Парламента РК, депутатов маслихатов.</w:t>
            </w:r>
          </w:p>
        </w:tc>
      </w:tr>
      <w:tr w:rsidR="00C35A0A" w14:paraId="757653B7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B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B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B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2.3. Анализирует специфику и особенности применения в РК мажоритарной и пропорциональной избирательных систем</w:t>
            </w:r>
          </w:p>
        </w:tc>
      </w:tr>
      <w:tr w:rsidR="00C35A0A" w14:paraId="757653BB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757653B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B9" w14:textId="77777777" w:rsidR="00C35A0A" w:rsidRDefault="00A17A16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Парламента РК, Правительства РК,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B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 w:rsidR="00C35A0A" w14:paraId="757653BF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757653B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B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B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3.2. Сопоставляет специфику и особенности конституционно-правового статуса Президента РК, Парламента РК, Правительства РК.</w:t>
            </w:r>
          </w:p>
        </w:tc>
      </w:tr>
      <w:tr w:rsidR="00C35A0A" w14:paraId="757653C3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757653C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C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C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 w:rsidR="00C35A0A" w14:paraId="757653C7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C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C5" w14:textId="77777777" w:rsidR="00C35A0A" w:rsidRDefault="00A17A16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C6" w14:textId="77777777" w:rsidR="00C35A0A" w:rsidRDefault="00A17A16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 w:rsidR="00C35A0A" w14:paraId="757653CB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C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C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C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деятельности Конституционного Суда РК</w:t>
            </w:r>
          </w:p>
        </w:tc>
      </w:tr>
      <w:tr w:rsidR="00C35A0A" w14:paraId="757653CF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C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C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C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 w:rsidR="00C35A0A" w14:paraId="757653D3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D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D1" w14:textId="77777777" w:rsidR="00C35A0A" w:rsidRDefault="00A17A16">
            <w:pPr>
              <w:jc w:val="both"/>
            </w:pPr>
            <w:r>
              <w:t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D2" w14:textId="77777777" w:rsidR="00C35A0A" w:rsidRDefault="00A17A16">
            <w:pPr>
              <w:jc w:val="both"/>
            </w:pPr>
            <w:r>
              <w:t>ИД 5.1. Разрабатывает предложения по совершенствованию функционирования правового, светского и социального государства  в РК.</w:t>
            </w:r>
          </w:p>
        </w:tc>
      </w:tr>
      <w:tr w:rsidR="00C35A0A" w14:paraId="757653D7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D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D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D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 xml:space="preserve">ИД 5.2. Объясняет причины и основные направления совершенствования </w:t>
            </w:r>
            <w:r>
              <w:lastRenderedPageBreak/>
              <w:t>деятельности государственных органов в РК</w:t>
            </w:r>
          </w:p>
        </w:tc>
      </w:tr>
      <w:tr w:rsidR="00C35A0A" w14:paraId="757653DB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D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D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5.3. Дает оценку  конституционно-правовому законодательству, регулирующему правовой статус граждан РК.</w:t>
            </w:r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DD" w14:textId="77777777" w:rsidR="00C35A0A" w:rsidRDefault="00A17A16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DE" w14:textId="77777777" w:rsidR="00C35A0A" w:rsidRDefault="00A17A16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2" w14:textId="77777777" w:rsidR="00C35A0A" w:rsidRDefault="00A17A16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6" w14:textId="77777777" w:rsidR="00C35A0A" w:rsidRDefault="00A17A16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C35A0A" w14:paraId="757653EB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E8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E9" w14:textId="77777777" w:rsidR="00C35A0A" w:rsidRDefault="00A17A16">
            <w:r>
              <w:t>Теория государства и права</w:t>
            </w:r>
          </w:p>
          <w:p w14:paraId="757653EA" w14:textId="77777777" w:rsidR="00C35A0A" w:rsidRDefault="00A17A16">
            <w:r>
              <w:t>История государства и права</w:t>
            </w:r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EC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ED" w14:textId="77777777" w:rsidR="00C35A0A" w:rsidRDefault="00A17A16">
            <w:r>
              <w:t xml:space="preserve">Административное право </w:t>
            </w:r>
          </w:p>
          <w:p w14:paraId="757653EE" w14:textId="77777777" w:rsidR="00C35A0A" w:rsidRDefault="00A17A16">
            <w:r>
              <w:t>Административное процедурно-процессуальное право</w:t>
            </w:r>
          </w:p>
          <w:p w14:paraId="757653EF" w14:textId="77777777" w:rsidR="00C35A0A" w:rsidRDefault="00A17A16">
            <w:r>
              <w:t xml:space="preserve">Муниципальное право 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F1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F2" w14:textId="77777777" w:rsidR="00C35A0A" w:rsidRDefault="00A17A16">
            <w:r>
              <w:rPr>
                <w:b/>
                <w:color w:val="000000"/>
              </w:rPr>
              <w:t xml:space="preserve">Литература: </w:t>
            </w:r>
          </w:p>
          <w:p w14:paraId="757653F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57653F4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  <w:r>
              <w:rPr>
                <w:color w:val="000000"/>
              </w:rPr>
              <w:t xml:space="preserve"> </w:t>
            </w:r>
          </w:p>
          <w:p w14:paraId="757653F5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8">
              <w:r>
                <w:rPr>
                  <w:color w:val="000000"/>
                </w:rPr>
                <w:t>https://online.zakon.kz/Document/?doc_id=1003961</w:t>
              </w:r>
            </w:hyperlink>
            <w:r>
              <w:rPr>
                <w:color w:val="000000"/>
              </w:rPr>
              <w:t xml:space="preserve"> </w:t>
            </w:r>
          </w:p>
          <w:p w14:paraId="757653F6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9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</w:rPr>
              <w:t xml:space="preserve"> </w:t>
            </w:r>
          </w:p>
          <w:p w14:paraId="757653F7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0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color w:val="000000"/>
              </w:rPr>
              <w:t xml:space="preserve"> </w:t>
            </w:r>
          </w:p>
          <w:p w14:paraId="757653F8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757653F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757653FA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757653FB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757653FC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757653FD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757653FE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757653FF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75765400" w14:textId="77777777" w:rsidR="00C35A0A" w:rsidRDefault="00A1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5765401" w14:textId="77777777" w:rsidR="00C35A0A" w:rsidRDefault="00A17A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5765402" w14:textId="77777777" w:rsidR="00C35A0A" w:rsidRDefault="00C35A0A"/>
          <w:p w14:paraId="75765403" w14:textId="77777777" w:rsidR="00C35A0A" w:rsidRDefault="00A17A16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5765404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75765405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Ленинка</w:t>
            </w:r>
            <w:proofErr w:type="spellEnd"/>
          </w:p>
          <w:p w14:paraId="75765406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75765407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75765408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75765409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576540A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7576540B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7576540C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576540D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1">
              <w:r>
                <w:rPr>
                  <w:color w:val="000000"/>
                </w:rPr>
                <w:t>www.eLIBRARY.RU</w:t>
              </w:r>
            </w:hyperlink>
          </w:p>
        </w:tc>
      </w:tr>
    </w:tbl>
    <w:p w14:paraId="7576540F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>
        <w:trPr>
          <w:trHeight w:val="551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410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1" w14:textId="77777777" w:rsidR="00C35A0A" w:rsidRDefault="00A17A16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2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3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</w:t>
              </w:r>
              <w:proofErr w:type="spellStart"/>
              <w:r>
                <w:rPr>
                  <w:color w:val="000000"/>
                  <w:u w:val="single"/>
                </w:rPr>
                <w:t>Фараби</w:t>
              </w:r>
              <w:proofErr w:type="spellEnd"/>
              <w:r>
                <w:rPr>
                  <w:color w:val="000000"/>
                  <w:u w:val="single"/>
                </w:rPr>
                <w:t>.</w:t>
              </w:r>
            </w:hyperlink>
            <w:r>
              <w:t xml:space="preserve"> </w:t>
            </w:r>
          </w:p>
          <w:p w14:paraId="75765412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3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75765414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576541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765416" w14:textId="77777777" w:rsidR="00C35A0A" w:rsidRDefault="00A17A1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5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5765417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8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765419" w14:textId="77777777" w:rsidR="00C35A0A" w:rsidRDefault="00A17A16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6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7576541A" w14:textId="77777777" w:rsidR="00C35A0A" w:rsidRDefault="00A17A16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17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576541B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FD673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FD673C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7576541C" w14:textId="77777777" w:rsidR="00C35A0A" w:rsidRDefault="00A17A16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41E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0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7576542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2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4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5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5765426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5765427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8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576542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A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576542C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576542D" w14:textId="52A41DBE" w:rsidR="00C35A0A" w:rsidRDefault="00A17A16">
            <w:pPr>
              <w:jc w:val="both"/>
              <w:rPr>
                <w:sz w:val="16"/>
                <w:szCs w:val="16"/>
              </w:rPr>
            </w:pPr>
            <w:bookmarkStart w:id="3" w:name="_9eu67ya57oek" w:colFirst="0" w:colLast="0"/>
            <w:bookmarkEnd w:id="3"/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A1E61">
              <w:rPr>
                <w:sz w:val="16"/>
                <w:szCs w:val="16"/>
              </w:rPr>
              <w:t xml:space="preserve">Проводится </w:t>
            </w:r>
            <w:r w:rsidR="006A1E61" w:rsidRPr="006F123E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7576542E" w14:textId="77777777" w:rsidR="00C35A0A" w:rsidRDefault="00C35A0A">
            <w:pPr>
              <w:jc w:val="both"/>
              <w:rPr>
                <w:sz w:val="16"/>
                <w:szCs w:val="16"/>
              </w:rPr>
            </w:pP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77777777" w:rsidR="00C35A0A" w:rsidRDefault="00A1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7F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576548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  <w:shd w:val="clear" w:color="auto" w:fill="auto"/>
          </w:tcPr>
          <w:p w14:paraId="7576548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  <w:shd w:val="clear" w:color="auto" w:fill="auto"/>
          </w:tcPr>
          <w:p w14:paraId="75765484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  <w:shd w:val="clear" w:color="auto" w:fill="auto"/>
          </w:tcPr>
          <w:p w14:paraId="7576548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  <w:shd w:val="clear" w:color="auto" w:fill="auto"/>
          </w:tcPr>
          <w:p w14:paraId="75765486" w14:textId="77777777" w:rsidR="00C35A0A" w:rsidRDefault="00A17A1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576548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35A0A" w14:paraId="7576548A" w14:textId="77777777">
        <w:tc>
          <w:tcPr>
            <w:tcW w:w="9215" w:type="dxa"/>
            <w:gridSpan w:val="4"/>
            <w:shd w:val="clear" w:color="auto" w:fill="auto"/>
          </w:tcPr>
          <w:p w14:paraId="75765489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1  Конституционное</w:t>
            </w:r>
            <w:proofErr w:type="gramEnd"/>
            <w:r>
              <w:rPr>
                <w:b/>
              </w:rPr>
              <w:t xml:space="preserve"> право РК. Конституция РК-основной закон государства.</w:t>
            </w:r>
          </w:p>
        </w:tc>
      </w:tr>
      <w:tr w:rsidR="00C35A0A" w14:paraId="7576548F" w14:textId="77777777">
        <w:tc>
          <w:tcPr>
            <w:tcW w:w="568" w:type="dxa"/>
            <w:vMerge w:val="restart"/>
            <w:shd w:val="clear" w:color="auto" w:fill="auto"/>
          </w:tcPr>
          <w:p w14:paraId="7576548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  <w:shd w:val="clear" w:color="auto" w:fill="auto"/>
          </w:tcPr>
          <w:p w14:paraId="7576548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Конституционное право Республики Казахстан-ведущая отрасль национального права</w:t>
            </w:r>
          </w:p>
        </w:tc>
        <w:tc>
          <w:tcPr>
            <w:tcW w:w="567" w:type="dxa"/>
            <w:shd w:val="clear" w:color="auto" w:fill="auto"/>
          </w:tcPr>
          <w:p w14:paraId="7576548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8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94" w14:textId="77777777">
        <w:tc>
          <w:tcPr>
            <w:tcW w:w="568" w:type="dxa"/>
            <w:vMerge/>
            <w:shd w:val="clear" w:color="auto" w:fill="auto"/>
          </w:tcPr>
          <w:p w14:paraId="7576549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91" w14:textId="77777777" w:rsidR="00C35A0A" w:rsidRDefault="00A17A16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предмета, метода, понятия Конституционного права РК.</w:t>
            </w:r>
          </w:p>
        </w:tc>
        <w:tc>
          <w:tcPr>
            <w:tcW w:w="567" w:type="dxa"/>
            <w:shd w:val="clear" w:color="auto" w:fill="auto"/>
          </w:tcPr>
          <w:p w14:paraId="7576549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93" w14:textId="4972AC8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9" w14:textId="77777777">
        <w:trPr>
          <w:trHeight w:val="437"/>
        </w:trPr>
        <w:tc>
          <w:tcPr>
            <w:tcW w:w="568" w:type="dxa"/>
            <w:vMerge w:val="restart"/>
            <w:shd w:val="clear" w:color="auto" w:fill="auto"/>
          </w:tcPr>
          <w:p w14:paraId="7576549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  <w:shd w:val="clear" w:color="auto" w:fill="auto"/>
          </w:tcPr>
          <w:p w14:paraId="7576549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Конституция Республики Казахстан-основной закон государства.</w:t>
            </w:r>
          </w:p>
        </w:tc>
        <w:tc>
          <w:tcPr>
            <w:tcW w:w="567" w:type="dxa"/>
            <w:shd w:val="clear" w:color="auto" w:fill="auto"/>
          </w:tcPr>
          <w:p w14:paraId="7576549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98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E" w14:textId="77777777">
        <w:tc>
          <w:tcPr>
            <w:tcW w:w="568" w:type="dxa"/>
            <w:vMerge/>
            <w:shd w:val="clear" w:color="auto" w:fill="auto"/>
          </w:tcPr>
          <w:p w14:paraId="7576549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9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функции, принципы и виды Конституции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49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9D" w14:textId="143C298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  <w:shd w:val="clear" w:color="auto" w:fill="auto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  <w:shd w:val="clear" w:color="auto" w:fill="auto"/>
          </w:tcPr>
          <w:p w14:paraId="757654A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Основные этапы развития Конституции РК</w:t>
            </w:r>
          </w:p>
        </w:tc>
        <w:tc>
          <w:tcPr>
            <w:tcW w:w="567" w:type="dxa"/>
            <w:shd w:val="clear" w:color="auto" w:fill="auto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  <w:shd w:val="clear" w:color="auto" w:fill="auto"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A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разные подходы к выделению этапов становления Конституции РК</w:t>
            </w:r>
          </w:p>
        </w:tc>
        <w:tc>
          <w:tcPr>
            <w:tcW w:w="567" w:type="dxa"/>
            <w:shd w:val="clear" w:color="auto" w:fill="auto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  <w:shd w:val="clear" w:color="auto" w:fill="auto"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AF" w14:textId="14513A79" w:rsidR="00C35A0A" w:rsidRPr="005D238A" w:rsidRDefault="00A17A16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>
              <w:rPr>
                <w:b/>
              </w:rPr>
              <w:t>СРС</w:t>
            </w:r>
            <w:r w:rsidR="005D238A"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1 – </w:t>
            </w:r>
            <w:r w:rsidR="005D238A">
              <w:rPr>
                <w:b/>
                <w:lang w:val="ru-RU"/>
              </w:rPr>
              <w:t>Консультация по выполнению СРС 1</w:t>
            </w:r>
          </w:p>
        </w:tc>
        <w:tc>
          <w:tcPr>
            <w:tcW w:w="567" w:type="dxa"/>
            <w:shd w:val="clear" w:color="auto" w:fill="auto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4" w14:textId="77777777">
        <w:tc>
          <w:tcPr>
            <w:tcW w:w="9215" w:type="dxa"/>
            <w:gridSpan w:val="4"/>
            <w:shd w:val="clear" w:color="auto" w:fill="auto"/>
          </w:tcPr>
          <w:p w14:paraId="757654B3" w14:textId="497B5AB0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П Основы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конституционного строя и правового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положения личности в РК.</w:t>
            </w: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7513" w:type="dxa"/>
            <w:shd w:val="clear" w:color="auto" w:fill="auto"/>
          </w:tcPr>
          <w:p w14:paraId="757654B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Республика Казахстан – суверенное государство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BB" w14:textId="77777777" w:rsidR="00C35A0A" w:rsidRDefault="00A17A16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суверенного государства РК: понятие, принципы и функции.</w:t>
            </w:r>
          </w:p>
        </w:tc>
        <w:tc>
          <w:tcPr>
            <w:tcW w:w="567" w:type="dxa"/>
            <w:shd w:val="clear" w:color="auto" w:fill="auto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C0" w14:textId="4E17386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Конституционное право РК как юридическая наука и учебная дисциплина</w:t>
            </w:r>
          </w:p>
        </w:tc>
        <w:tc>
          <w:tcPr>
            <w:tcW w:w="567" w:type="dxa"/>
            <w:shd w:val="clear" w:color="auto" w:fill="auto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  <w:shd w:val="clear" w:color="auto" w:fill="auto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14:paraId="757654C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Конституционный строй Республики Казахстан и его основы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  <w:shd w:val="clear" w:color="auto" w:fill="auto"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C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основ существующего строя и политики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  <w:shd w:val="clear" w:color="auto" w:fill="auto"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D0" w14:textId="36B02067" w:rsidR="00C35A0A" w:rsidRDefault="005D238A">
            <w:pPr>
              <w:tabs>
                <w:tab w:val="left" w:pos="1276"/>
              </w:tabs>
              <w:rPr>
                <w:b/>
              </w:rPr>
            </w:pPr>
            <w:bookmarkStart w:id="4" w:name="_p8kkv6ha5iok" w:colFirst="0" w:colLast="0"/>
            <w:bookmarkEnd w:id="4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2 – </w:t>
            </w:r>
            <w:r>
              <w:rPr>
                <w:b/>
                <w:lang w:val="ru-RU"/>
              </w:rPr>
              <w:t>Консультация по выполнению СРС 2</w:t>
            </w:r>
          </w:p>
        </w:tc>
        <w:tc>
          <w:tcPr>
            <w:tcW w:w="567" w:type="dxa"/>
            <w:shd w:val="clear" w:color="auto" w:fill="auto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  <w:shd w:val="clear" w:color="auto" w:fill="auto"/>
          </w:tcPr>
          <w:p w14:paraId="757654D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Основы правового положения личности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D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правового статуса граждан и иностранцев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DF" w14:textId="3581C5E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Конституционные основы политической системы РК.</w:t>
            </w:r>
          </w:p>
        </w:tc>
        <w:tc>
          <w:tcPr>
            <w:tcW w:w="567" w:type="dxa"/>
            <w:shd w:val="clear" w:color="auto" w:fill="auto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  <w:shd w:val="clear" w:color="auto" w:fill="auto"/>
          </w:tcPr>
          <w:p w14:paraId="757654E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III Конституционные основы собственности и предпринимательства в Республике Казахстан.</w:t>
            </w:r>
          </w:p>
        </w:tc>
      </w:tr>
      <w:tr w:rsidR="00C35A0A" w14:paraId="757654E9" w14:textId="77777777">
        <w:tc>
          <w:tcPr>
            <w:tcW w:w="568" w:type="dxa"/>
            <w:vMerge w:val="restart"/>
            <w:shd w:val="clear" w:color="auto" w:fill="auto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  <w:shd w:val="clear" w:color="auto" w:fill="auto"/>
          </w:tcPr>
          <w:p w14:paraId="757654E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Основные права, свободы и обязанности граждан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  <w:shd w:val="clear" w:color="auto" w:fill="auto"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E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конституционные права, свободы и обязанности граждан Республики Казахстан: понятие и виды.</w:t>
            </w:r>
          </w:p>
        </w:tc>
        <w:tc>
          <w:tcPr>
            <w:tcW w:w="567" w:type="dxa"/>
            <w:shd w:val="clear" w:color="auto" w:fill="auto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  <w:shd w:val="clear" w:color="auto" w:fill="auto"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F0" w14:textId="5C767CE4" w:rsidR="00C35A0A" w:rsidRDefault="003E7C6E">
            <w:pPr>
              <w:jc w:val="both"/>
              <w:rPr>
                <w:color w:val="FF0000"/>
              </w:rPr>
            </w:pPr>
            <w:bookmarkStart w:id="5" w:name="_7589m07eqxw9" w:colFirst="0" w:colLast="0"/>
            <w:bookmarkEnd w:id="5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3 – </w:t>
            </w:r>
            <w:r>
              <w:rPr>
                <w:b/>
                <w:lang w:val="ru-RU"/>
              </w:rPr>
              <w:t>Консультация по выполнению СРС 3</w:t>
            </w:r>
          </w:p>
        </w:tc>
        <w:tc>
          <w:tcPr>
            <w:tcW w:w="567" w:type="dxa"/>
            <w:shd w:val="clear" w:color="auto" w:fill="auto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  <w:shd w:val="clear" w:color="auto" w:fill="auto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  <w:shd w:val="clear" w:color="auto" w:fill="auto"/>
          </w:tcPr>
          <w:p w14:paraId="757654F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Конституционные основы собственности и предпринимательства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  <w:shd w:val="clear" w:color="auto" w:fill="auto"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F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  <w:shd w:val="clear" w:color="auto" w:fill="auto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  <w:shd w:val="clear" w:color="auto" w:fill="auto"/>
          </w:tcPr>
          <w:p w14:paraId="333D25C9" w14:textId="16830D4D" w:rsidR="003E7C6E" w:rsidRDefault="003E7C6E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>
              <w:rPr>
                <w:color w:val="000000"/>
              </w:rPr>
              <w:t>Правовое положение иностранных граждан в РК.</w:t>
            </w:r>
          </w:p>
        </w:tc>
        <w:tc>
          <w:tcPr>
            <w:tcW w:w="567" w:type="dxa"/>
            <w:shd w:val="clear" w:color="auto" w:fill="auto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  <w:shd w:val="clear" w:color="auto" w:fill="auto"/>
          </w:tcPr>
          <w:p w14:paraId="40ACDA21" w14:textId="3F1438A3" w:rsidR="0025648B" w:rsidRDefault="0025648B" w:rsidP="0025648B">
            <w:pPr>
              <w:tabs>
                <w:tab w:val="left" w:pos="1276"/>
              </w:tabs>
            </w:pPr>
            <w:r w:rsidRPr="0025648B">
              <w:rPr>
                <w:b/>
              </w:rPr>
              <w:t>Рубежный контроль 1</w:t>
            </w:r>
          </w:p>
        </w:tc>
        <w:tc>
          <w:tcPr>
            <w:tcW w:w="567" w:type="dxa"/>
            <w:shd w:val="clear" w:color="auto" w:fill="auto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2" w14:textId="77777777">
        <w:trPr>
          <w:trHeight w:val="312"/>
        </w:trPr>
        <w:tc>
          <w:tcPr>
            <w:tcW w:w="9215" w:type="dxa"/>
            <w:gridSpan w:val="4"/>
            <w:shd w:val="clear" w:color="auto" w:fill="auto"/>
          </w:tcPr>
          <w:p w14:paraId="7576550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  <w:color w:val="000000"/>
              </w:rPr>
              <w:t>Модуль IV Конституционно- правовой статус государственных органов в Республике Казахстан.</w:t>
            </w:r>
          </w:p>
        </w:tc>
      </w:tr>
      <w:tr w:rsidR="00C35A0A" w14:paraId="75765507" w14:textId="77777777">
        <w:tc>
          <w:tcPr>
            <w:tcW w:w="568" w:type="dxa"/>
            <w:vMerge w:val="restart"/>
            <w:shd w:val="clear" w:color="auto" w:fill="auto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  <w:shd w:val="clear" w:color="auto" w:fill="auto"/>
          </w:tcPr>
          <w:p w14:paraId="7576550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Избирательная система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  <w:shd w:val="clear" w:color="auto" w:fill="auto"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09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порядка выборов Президента РК, депутатов Парламента РК и маслихатов</w:t>
            </w:r>
          </w:p>
        </w:tc>
        <w:tc>
          <w:tcPr>
            <w:tcW w:w="567" w:type="dxa"/>
            <w:shd w:val="clear" w:color="auto" w:fill="auto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  <w:shd w:val="clear" w:color="auto" w:fill="auto"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0E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  <w:shd w:val="clear" w:color="auto" w:fill="auto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>
        <w:tc>
          <w:tcPr>
            <w:tcW w:w="568" w:type="dxa"/>
            <w:vMerge w:val="restart"/>
            <w:shd w:val="clear" w:color="auto" w:fill="auto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  <w:shd w:val="clear" w:color="auto" w:fill="auto"/>
          </w:tcPr>
          <w:p w14:paraId="75765513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Президент Республики Казахстан, его правовой статус, полномочия.</w:t>
            </w:r>
          </w:p>
        </w:tc>
        <w:tc>
          <w:tcPr>
            <w:tcW w:w="567" w:type="dxa"/>
            <w:shd w:val="clear" w:color="auto" w:fill="auto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  <w:shd w:val="clear" w:color="auto" w:fill="auto"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1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содержание правового статуса Президента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1D" w14:textId="77777777" w:rsidR="00C35A0A" w:rsidRDefault="00A17A16">
            <w:pPr>
              <w:jc w:val="both"/>
              <w:rPr>
                <w:color w:val="FF0000"/>
              </w:rPr>
            </w:pPr>
            <w:bookmarkStart w:id="6" w:name="_angaahtl2htu" w:colFirst="0" w:colLast="0"/>
            <w:bookmarkEnd w:id="6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Особенности становления и развития института конституционного контроля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  <w:shd w:val="clear" w:color="auto" w:fill="auto"/>
          </w:tcPr>
          <w:p w14:paraId="75765522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Парламент Республики Казахстан,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2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особенности правового статуса Парламента Республики Казахстан, его специфику.</w:t>
            </w:r>
          </w:p>
        </w:tc>
        <w:tc>
          <w:tcPr>
            <w:tcW w:w="567" w:type="dxa"/>
            <w:shd w:val="clear" w:color="auto" w:fill="auto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2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  <w:shd w:val="clear" w:color="auto" w:fill="auto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534" w14:textId="77777777">
        <w:tc>
          <w:tcPr>
            <w:tcW w:w="568" w:type="dxa"/>
            <w:vMerge w:val="restart"/>
            <w:shd w:val="clear" w:color="auto" w:fill="auto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  <w:shd w:val="clear" w:color="auto" w:fill="auto"/>
          </w:tcPr>
          <w:p w14:paraId="75765531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Правительство Республики Казахстан,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  <w:shd w:val="clear" w:color="auto" w:fill="auto"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3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правового статуса Правительства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  <w:shd w:val="clear" w:color="auto" w:fill="auto"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3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bookmarkStart w:id="7" w:name="_y7a4j1txm166" w:colFirst="0" w:colLast="0"/>
            <w:bookmarkEnd w:id="7"/>
            <w:r>
              <w:rPr>
                <w:b/>
              </w:rPr>
              <w:t xml:space="preserve">СРС 5 – Коллоквиум (Проект).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  <w:shd w:val="clear" w:color="auto" w:fill="auto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  <w:shd w:val="clear" w:color="auto" w:fill="auto"/>
          </w:tcPr>
          <w:p w14:paraId="75765540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Конституционный Суд Республики Казахстан и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  <w:shd w:val="clear" w:color="auto" w:fill="auto"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4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содержания правового статуса Конституционного Суда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  <w:shd w:val="clear" w:color="auto" w:fill="auto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  <w:shd w:val="clear" w:color="auto" w:fill="auto"/>
          </w:tcPr>
          <w:p w14:paraId="7576554F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  <w:shd w:val="clear" w:color="auto" w:fill="auto"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5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системы местного государственного управления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  <w:shd w:val="clear" w:color="auto" w:fill="auto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  <w:shd w:val="clear" w:color="auto" w:fill="auto"/>
          </w:tcPr>
          <w:p w14:paraId="7576555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>. Развитие форм непосредственной демократии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  <w:shd w:val="clear" w:color="auto" w:fill="auto"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5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>Оценить современное состояние форм прямого народовластия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  <w:shd w:val="clear" w:color="auto" w:fill="auto"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63" w14:textId="46BD379A" w:rsidR="00C35A0A" w:rsidRDefault="00A17A16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Консультация по подготовке к </w:t>
            </w:r>
            <w:r>
              <w:rPr>
                <w:b/>
              </w:rPr>
              <w:t xml:space="preserve">тестовым заданиям </w:t>
            </w:r>
          </w:p>
        </w:tc>
        <w:tc>
          <w:tcPr>
            <w:tcW w:w="567" w:type="dxa"/>
            <w:shd w:val="clear" w:color="auto" w:fill="auto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>
        <w:tc>
          <w:tcPr>
            <w:tcW w:w="8648" w:type="dxa"/>
            <w:gridSpan w:val="3"/>
            <w:shd w:val="clear" w:color="auto" w:fill="FFFFFF"/>
          </w:tcPr>
          <w:p w14:paraId="7576556D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0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1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2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4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7576557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6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75765577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качеству преподавания и обучения                                                                                 </w:t>
      </w:r>
      <w:proofErr w:type="spellStart"/>
      <w:r>
        <w:rPr>
          <w:sz w:val="20"/>
          <w:szCs w:val="20"/>
        </w:rPr>
        <w:t>Урисбаева</w:t>
      </w:r>
      <w:proofErr w:type="spellEnd"/>
      <w:r>
        <w:rPr>
          <w:sz w:val="20"/>
          <w:szCs w:val="20"/>
        </w:rPr>
        <w:t xml:space="preserve"> А.А.</w:t>
      </w:r>
    </w:p>
    <w:p w14:paraId="75765578" w14:textId="77777777" w:rsidR="00C35A0A" w:rsidRDefault="00C35A0A">
      <w:pPr>
        <w:tabs>
          <w:tab w:val="left" w:pos="1276"/>
        </w:tabs>
        <w:ind w:left="-142"/>
        <w:rPr>
          <w:sz w:val="20"/>
          <w:szCs w:val="20"/>
        </w:rPr>
      </w:pPr>
    </w:p>
    <w:p w14:paraId="75765579" w14:textId="77777777" w:rsidR="00C35A0A" w:rsidRDefault="00A17A16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7576557A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B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Баймаханова</w:t>
      </w:r>
      <w:proofErr w:type="spellEnd"/>
      <w:r>
        <w:rPr>
          <w:sz w:val="20"/>
          <w:szCs w:val="20"/>
        </w:rPr>
        <w:t xml:space="preserve"> Д.М.</w:t>
      </w:r>
    </w:p>
    <w:p w14:paraId="7576557C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D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E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7F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0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1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3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4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028598B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6EBA7A6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080D2F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A74D38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5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75765586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75765587" w14:textId="77777777" w:rsidR="00C35A0A" w:rsidRDefault="00C35A0A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5765588" w14:textId="7120DF40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 w:rsidR="00A17A16">
        <w:rPr>
          <w:b/>
          <w:sz w:val="20"/>
          <w:szCs w:val="20"/>
        </w:rPr>
        <w:t xml:space="preserve">Письменное задание «Конституционное право РК как юридическая наука и учебная дисциплина» </w:t>
      </w:r>
    </w:p>
    <w:p w14:paraId="75765589" w14:textId="77777777" w:rsidR="00C35A0A" w:rsidRDefault="00A17A16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7576558A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8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8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9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92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85" w:type="dxa"/>
          </w:tcPr>
          <w:p w14:paraId="7576559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9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9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9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7576559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85" w:type="dxa"/>
          </w:tcPr>
          <w:p w14:paraId="7576559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9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9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A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A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A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AA" w14:textId="77777777">
        <w:tc>
          <w:tcPr>
            <w:tcW w:w="1984" w:type="dxa"/>
          </w:tcPr>
          <w:p w14:paraId="757655A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85" w:type="dxa"/>
          </w:tcPr>
          <w:p w14:paraId="757655A5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A6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A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A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A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B2" w14:textId="77777777">
        <w:tc>
          <w:tcPr>
            <w:tcW w:w="1984" w:type="dxa"/>
          </w:tcPr>
          <w:p w14:paraId="757655A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A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A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A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lastRenderedPageBreak/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письме есть некоторые ключевые ошибки, и ясность нуждается в улучшении. Есть ошибки в </w:t>
            </w:r>
            <w:r>
              <w:rPr>
                <w:sz w:val="20"/>
                <w:szCs w:val="20"/>
              </w:rPr>
              <w:lastRenderedPageBreak/>
              <w:t xml:space="preserve">следовании APA- стилю.  </w:t>
            </w:r>
          </w:p>
        </w:tc>
        <w:tc>
          <w:tcPr>
            <w:tcW w:w="1985" w:type="dxa"/>
          </w:tcPr>
          <w:p w14:paraId="757655B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B7" w14:textId="63EA0089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СРС2. </w:t>
      </w:r>
      <w:r w:rsidR="00A17A16">
        <w:rPr>
          <w:b/>
          <w:sz w:val="20"/>
          <w:szCs w:val="20"/>
        </w:rPr>
        <w:t xml:space="preserve">Письменное задание «Конституционные основы политической системы РК.» (20% от 100% РК)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C2" w14:textId="77777777">
        <w:tc>
          <w:tcPr>
            <w:tcW w:w="1984" w:type="dxa"/>
          </w:tcPr>
          <w:p w14:paraId="757655B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B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B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B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B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B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B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C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C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C9" w14:textId="77777777">
        <w:tc>
          <w:tcPr>
            <w:tcW w:w="1984" w:type="dxa"/>
          </w:tcPr>
          <w:p w14:paraId="757655C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конституционных основ политической системы РК</w:t>
            </w:r>
          </w:p>
        </w:tc>
        <w:tc>
          <w:tcPr>
            <w:tcW w:w="1985" w:type="dxa"/>
          </w:tcPr>
          <w:p w14:paraId="757655C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C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C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C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5C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D1" w14:textId="77777777">
        <w:tc>
          <w:tcPr>
            <w:tcW w:w="1984" w:type="dxa"/>
          </w:tcPr>
          <w:p w14:paraId="757655C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C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C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C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C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C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D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D8" w14:textId="77777777">
        <w:tc>
          <w:tcPr>
            <w:tcW w:w="1984" w:type="dxa"/>
          </w:tcPr>
          <w:p w14:paraId="757655D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D3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D4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D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D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D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DF" w14:textId="77777777">
        <w:tc>
          <w:tcPr>
            <w:tcW w:w="1984" w:type="dxa"/>
          </w:tcPr>
          <w:p w14:paraId="757655D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D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D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DC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</w:tc>
        <w:tc>
          <w:tcPr>
            <w:tcW w:w="1985" w:type="dxa"/>
          </w:tcPr>
          <w:p w14:paraId="757655D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D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7E1D73B1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A17A16">
        <w:rPr>
          <w:b/>
          <w:sz w:val="20"/>
          <w:szCs w:val="20"/>
        </w:rPr>
        <w:t xml:space="preserve">Письменное задание «Правовое положение иностранных граждан в РК.» (20% от 100% РК)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5EC" w14:textId="77777777">
        <w:tc>
          <w:tcPr>
            <w:tcW w:w="1956" w:type="dxa"/>
          </w:tcPr>
          <w:p w14:paraId="757655E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5E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E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757655E6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E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757655E8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E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757655E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E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F3" w14:textId="77777777">
        <w:tc>
          <w:tcPr>
            <w:tcW w:w="1956" w:type="dxa"/>
          </w:tcPr>
          <w:p w14:paraId="757655E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правового положения иностранных граждан в РК</w:t>
            </w:r>
          </w:p>
        </w:tc>
        <w:tc>
          <w:tcPr>
            <w:tcW w:w="1956" w:type="dxa"/>
          </w:tcPr>
          <w:p w14:paraId="757655E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5E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5F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5F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5F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FB" w14:textId="77777777">
        <w:tc>
          <w:tcPr>
            <w:tcW w:w="1956" w:type="dxa"/>
          </w:tcPr>
          <w:p w14:paraId="757655F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правового положения иностранных граждан в РК</w:t>
            </w:r>
          </w:p>
        </w:tc>
        <w:tc>
          <w:tcPr>
            <w:tcW w:w="1956" w:type="dxa"/>
          </w:tcPr>
          <w:p w14:paraId="757655F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5F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5F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F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5F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F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02" w14:textId="77777777">
        <w:tc>
          <w:tcPr>
            <w:tcW w:w="1956" w:type="dxa"/>
          </w:tcPr>
          <w:p w14:paraId="757655F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правового положения иностранных граждан в РК  </w:t>
            </w:r>
          </w:p>
        </w:tc>
        <w:tc>
          <w:tcPr>
            <w:tcW w:w="1956" w:type="dxa"/>
          </w:tcPr>
          <w:p w14:paraId="757655F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FE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5F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0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01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0A" w14:textId="77777777">
        <w:tc>
          <w:tcPr>
            <w:tcW w:w="1956" w:type="dxa"/>
          </w:tcPr>
          <w:p w14:paraId="75765603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0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0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06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07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09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5DE47B21" w:rsidR="00C35A0A" w:rsidRDefault="00E16918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4. </w:t>
      </w:r>
      <w:r w:rsidR="00A17A16">
        <w:rPr>
          <w:b/>
          <w:sz w:val="20"/>
          <w:szCs w:val="20"/>
        </w:rPr>
        <w:t>Письменное задание «Особенности становления и развития института конституционного конт</w:t>
      </w:r>
      <w:r w:rsidR="00945B2B">
        <w:rPr>
          <w:b/>
          <w:sz w:val="20"/>
          <w:szCs w:val="20"/>
        </w:rPr>
        <w:t>роля в Республике Казахстан.» (3</w:t>
      </w:r>
      <w:r w:rsidR="00A17A16">
        <w:rPr>
          <w:b/>
          <w:sz w:val="20"/>
          <w:szCs w:val="20"/>
        </w:rPr>
        <w:t>0% от 100% РК)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61D" w14:textId="77777777">
        <w:tc>
          <w:tcPr>
            <w:tcW w:w="1956" w:type="dxa"/>
          </w:tcPr>
          <w:p w14:paraId="7576561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615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616" w14:textId="2335C0D3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75765617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618" w14:textId="6F56F93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61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61A" w14:textId="658BA0E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61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61C" w14:textId="0B341BBB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r w:rsid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624" w14:textId="77777777">
        <w:tc>
          <w:tcPr>
            <w:tcW w:w="1956" w:type="dxa"/>
          </w:tcPr>
          <w:p w14:paraId="7576561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конституционного контроля в Республике Казахстан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7576561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62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62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622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623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62C" w14:textId="77777777">
        <w:tc>
          <w:tcPr>
            <w:tcW w:w="1956" w:type="dxa"/>
          </w:tcPr>
          <w:p w14:paraId="7576562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62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628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62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62A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62B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33" w14:textId="77777777">
        <w:tc>
          <w:tcPr>
            <w:tcW w:w="1956" w:type="dxa"/>
          </w:tcPr>
          <w:p w14:paraId="7576562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62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3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3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3B" w14:textId="77777777">
        <w:tc>
          <w:tcPr>
            <w:tcW w:w="1956" w:type="dxa"/>
          </w:tcPr>
          <w:p w14:paraId="7576563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3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3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3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38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3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</w:rPr>
      </w:pPr>
    </w:p>
    <w:p w14:paraId="59F02DBE" w14:textId="3683B225" w:rsidR="00A17A16" w:rsidRPr="00A17A16" w:rsidRDefault="00A17A16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5. </w:t>
      </w:r>
      <w:r w:rsidRPr="00A17A16">
        <w:rPr>
          <w:b/>
          <w:sz w:val="20"/>
          <w:szCs w:val="20"/>
        </w:rPr>
        <w:t xml:space="preserve">Письменное задание «Местные представительные и исполнительные органы в </w:t>
      </w:r>
      <w:r w:rsidR="00945B2B">
        <w:rPr>
          <w:b/>
          <w:sz w:val="20"/>
          <w:szCs w:val="20"/>
        </w:rPr>
        <w:t>Республике Казахстан.» (3</w:t>
      </w:r>
      <w:r w:rsidRPr="00A17A16">
        <w:rPr>
          <w:b/>
          <w:sz w:val="20"/>
          <w:szCs w:val="20"/>
        </w:rPr>
        <w:t>0% от 100% РК)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17A16" w:rsidRPr="00A17A16" w14:paraId="22D5DABB" w14:textId="77777777" w:rsidTr="005D238A">
        <w:tc>
          <w:tcPr>
            <w:tcW w:w="1956" w:type="dxa"/>
          </w:tcPr>
          <w:p w14:paraId="7DF9104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6F35B9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«Отлично»  </w:t>
            </w:r>
          </w:p>
          <w:p w14:paraId="510DDFB6" w14:textId="0E0A4BA6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 w:rsidRP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1C4C2EDF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«Хорошо» </w:t>
            </w:r>
          </w:p>
          <w:p w14:paraId="31AEEE1D" w14:textId="6437DD6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 w:rsidRPr="00A17A16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EF1A4D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74E22A0" w14:textId="6303C49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 w:rsidRPr="00A17A1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4B932F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688DCBF1" w14:textId="36EC0C83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A17A16" w:rsidRP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17A16" w:rsidRPr="00A17A16" w14:paraId="12ADEA7D" w14:textId="77777777" w:rsidTr="005D238A">
        <w:tc>
          <w:tcPr>
            <w:tcW w:w="1956" w:type="dxa"/>
          </w:tcPr>
          <w:p w14:paraId="01350D4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Понимание теории местных представительных и исполнительных органы в Республике Казахстан</w:t>
            </w:r>
          </w:p>
        </w:tc>
        <w:tc>
          <w:tcPr>
            <w:tcW w:w="1956" w:type="dxa"/>
          </w:tcPr>
          <w:p w14:paraId="6B4B325C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3ED7DDE6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17A16">
              <w:rPr>
                <w:sz w:val="20"/>
                <w:szCs w:val="20"/>
              </w:rPr>
              <w:t>Понимание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A6883E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A17A16">
              <w:rPr>
                <w:sz w:val="20"/>
                <w:szCs w:val="20"/>
              </w:rPr>
              <w:t>понимание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6998D2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 w:rsidRPr="00A17A16">
              <w:rPr>
                <w:sz w:val="20"/>
                <w:szCs w:val="20"/>
              </w:rPr>
              <w:t>понимания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1BC94021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A17A16" w:rsidRPr="00A17A16" w14:paraId="64298BC8" w14:textId="77777777" w:rsidTr="005D238A">
        <w:tc>
          <w:tcPr>
            <w:tcW w:w="1956" w:type="dxa"/>
          </w:tcPr>
          <w:p w14:paraId="35096F3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Осознание ключевых вопросов методологии местных представительных и исполнительных органы в Республике Казахстан</w:t>
            </w:r>
          </w:p>
          <w:p w14:paraId="45FD48F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E5AC8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617E39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D824AE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0A806B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B9DFB0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 w:rsidRPr="00A17A16">
              <w:rPr>
                <w:sz w:val="20"/>
                <w:szCs w:val="20"/>
              </w:rPr>
              <w:t>концепций  методологии</w:t>
            </w:r>
            <w:proofErr w:type="gramEnd"/>
            <w:r w:rsidRPr="00A17A16"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6B3A0B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17A16" w:rsidRPr="00A17A16" w14:paraId="3B6BCDD5" w14:textId="77777777" w:rsidTr="005D238A">
        <w:tc>
          <w:tcPr>
            <w:tcW w:w="1956" w:type="dxa"/>
          </w:tcPr>
          <w:p w14:paraId="28E468E0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местных представительных и исполнительных органы в Республике Казахстан</w:t>
            </w:r>
          </w:p>
          <w:p w14:paraId="5D981E75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D55A7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6FCCA5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EB6B82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448836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389B5DD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A17A16" w:rsidRPr="00A17A16" w14:paraId="123C9001" w14:textId="77777777" w:rsidTr="005D238A">
        <w:tc>
          <w:tcPr>
            <w:tcW w:w="1956" w:type="dxa"/>
          </w:tcPr>
          <w:p w14:paraId="31C43E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Письмо,   </w:t>
            </w:r>
          </w:p>
          <w:p w14:paraId="5093BC04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4EA0BED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07C632B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17A16">
              <w:rPr>
                <w:sz w:val="20"/>
                <w:szCs w:val="20"/>
              </w:rPr>
              <w:t>APAстилю</w:t>
            </w:r>
            <w:proofErr w:type="spellEnd"/>
            <w:r w:rsidRPr="00A17A16">
              <w:rPr>
                <w:sz w:val="20"/>
                <w:szCs w:val="20"/>
              </w:rPr>
              <w:t xml:space="preserve">.  </w:t>
            </w:r>
          </w:p>
          <w:p w14:paraId="5993A26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6DA29BB6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0A"/>
    <w:rsid w:val="00167B93"/>
    <w:rsid w:val="0017401C"/>
    <w:rsid w:val="001E11F2"/>
    <w:rsid w:val="0025648B"/>
    <w:rsid w:val="00350260"/>
    <w:rsid w:val="003E7C6E"/>
    <w:rsid w:val="005D238A"/>
    <w:rsid w:val="006A1E61"/>
    <w:rsid w:val="006F123E"/>
    <w:rsid w:val="00945B2B"/>
    <w:rsid w:val="009E1231"/>
    <w:rsid w:val="00A17A16"/>
    <w:rsid w:val="00C35A0A"/>
    <w:rsid w:val="00E16918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K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3961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live.com/meet/9468524978539?p=lx5cnYWAXOQuKwRp" TargetMode="External"/><Relationship Id="rId2" Type="http://schemas.openxmlformats.org/officeDocument/2006/relationships/styles" Target="styles.xml"/><Relationship Id="rId16" Type="http://schemas.openxmlformats.org/officeDocument/2006/relationships/hyperlink" Target="mailto:dina_40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://www.elibrary.ru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online.zakon.kz/Document/?doc_id=10097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4029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4863</Words>
  <Characters>27722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14</cp:revision>
  <dcterms:created xsi:type="dcterms:W3CDTF">2025-09-02T11:29:00Z</dcterms:created>
  <dcterms:modified xsi:type="dcterms:W3CDTF">2025-09-17T07:05:00Z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